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12115800</wp:posOffset>
            </wp:positionV>
            <wp:extent cx="381000" cy="4953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3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2023-2024学年人教版七年级上册地理章末巩固复习卷</w:t>
      </w:r>
    </w:p>
    <w:p>
      <w:pPr>
        <w:pStyle w:val="13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第一章 地球和地图</w:t>
      </w:r>
    </w:p>
    <w:p>
      <w:pPr>
        <w:pStyle w:val="13"/>
      </w:pPr>
    </w:p>
    <w:p>
      <w:pPr>
        <w:pStyle w:val="13"/>
        <w:rPr>
          <w:rFonts w:hint="eastAsia" w:ascii="宋体" w:hAnsi="宋体" w:cs="宋体"/>
          <w:b/>
        </w:rPr>
      </w:pPr>
    </w:p>
    <w:p>
      <w:pPr>
        <w:pStyle w:val="13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  <w:r>
        <w:rPr>
          <w:rFonts w:hint="eastAsia" w:ascii="宋体" w:hAnsi="宋体" w:cs="宋体"/>
          <w:b/>
        </w:rPr>
        <w:t>（共18小题）</w:t>
      </w:r>
    </w:p>
    <w:p>
      <w:pPr>
        <w:pStyle w:val="13"/>
      </w:pPr>
      <w:r>
        <w:rPr>
          <w:rFonts w:ascii="楷体" w:hAnsi="楷体" w:eastAsia="楷体" w:cs="楷体"/>
        </w:rPr>
        <w:t>地理活动课上，小辉制作了一个简易地球仪。读下图，完成</w:t>
      </w:r>
      <w:r>
        <w:rPr>
          <w:rFonts w:hint="eastAsia" w:ascii="楷体" w:hAnsi="楷体" w:eastAsia="楷体" w:cs="楷体"/>
        </w:rPr>
        <w:t>1-4</w:t>
      </w:r>
      <w:r>
        <w:rPr>
          <w:rFonts w:ascii="楷体" w:hAnsi="楷体" w:eastAsia="楷体" w:cs="楷体"/>
        </w:rPr>
        <w:t>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076450" cy="2151380"/>
            <wp:effectExtent l="19050" t="0" r="0" b="0"/>
            <wp:docPr id="100003" name="图片 100003" descr="@@@802709abfbb74904ae145513f44d94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802709abfbb74904ae145513f44d94cb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151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</w:pPr>
      <w:r>
        <w:t>1．在地球仪上，数码</w:t>
      </w:r>
      <w:r>
        <w:rPr>
          <w:rFonts w:hint="eastAsia" w:ascii="宋体" w:hAnsi="宋体" w:cs="宋体"/>
        </w:rPr>
        <w:t>①</w:t>
      </w:r>
      <w:r>
        <w:t>代表的地理事物是（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A．北极点</w:t>
      </w:r>
      <w:r>
        <w:tab/>
      </w:r>
      <w:r>
        <w:t>B．赤道</w:t>
      </w:r>
      <w:r>
        <w:tab/>
      </w:r>
      <w:r>
        <w:t>C．北回归线</w:t>
      </w:r>
      <w:r>
        <w:tab/>
      </w:r>
      <w:r>
        <w:t>D．本初子午线</w:t>
      </w:r>
    </w:p>
    <w:p>
      <w:pPr>
        <w:pStyle w:val="13"/>
      </w:pPr>
      <w:r>
        <w:t>2．从小辉制作的简易地球仪中，我们能获得的信息是（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A．地球是一个两极稍扁、赤道略鼓的不规则球体</w:t>
      </w:r>
    </w:p>
    <w:p>
      <w:pPr>
        <w:pStyle w:val="13"/>
      </w:pPr>
      <w:r>
        <w:t>B．沿赤道环地球一周需要走4万千米</w:t>
      </w:r>
    </w:p>
    <w:p>
      <w:pPr>
        <w:pStyle w:val="13"/>
      </w:pPr>
      <w:r>
        <w:t>C．地球是一个球体，地球仪上有连接南北两极的经线</w:t>
      </w:r>
    </w:p>
    <w:p>
      <w:pPr>
        <w:pStyle w:val="13"/>
      </w:pPr>
      <w:r>
        <w:t>D．给地球做一件外衣最少需要5.1亿平方千米的布料</w:t>
      </w:r>
    </w:p>
    <w:p>
      <w:pPr>
        <w:pStyle w:val="13"/>
      </w:pPr>
      <w:r>
        <w:t>3．图中符合“东半球、低纬度、无阳光直射现象”条件的地方是（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A．甲地</w:t>
      </w:r>
      <w:r>
        <w:tab/>
      </w:r>
      <w:r>
        <w:t>B．乙地</w:t>
      </w:r>
      <w:r>
        <w:tab/>
      </w:r>
      <w:r>
        <w:t>C．丙地</w:t>
      </w:r>
      <w:r>
        <w:tab/>
      </w:r>
      <w:r>
        <w:t>D．丁地</w:t>
      </w:r>
    </w:p>
    <w:p>
      <w:pPr>
        <w:pStyle w:val="13"/>
      </w:pPr>
      <w:r>
        <w:t>4．地球仪上的经纬网能够帮助我们（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A．预测某地天气</w:t>
      </w:r>
      <w:r>
        <w:tab/>
      </w:r>
      <w:r>
        <w:t>B．寻找矿产</w:t>
      </w:r>
      <w:r>
        <w:tab/>
      </w:r>
      <w:r>
        <w:t>C．确定位置、方向</w:t>
      </w:r>
      <w:r>
        <w:tab/>
      </w:r>
      <w:r>
        <w:t>D．测量地形高度</w:t>
      </w:r>
    </w:p>
    <w:p>
      <w:pPr>
        <w:pStyle w:val="13"/>
      </w:pPr>
      <w:r>
        <w:rPr>
          <w:rFonts w:ascii="楷体" w:hAnsi="楷体" w:eastAsia="楷体" w:cs="楷体"/>
        </w:rPr>
        <w:t>在云南省蒙自市一处十多米高的烟囱里，某摄影师将镜头垂直向上对准烟囱口，成功拍摄到太阳经过的画面。据此完成</w:t>
      </w:r>
      <w:r>
        <w:rPr>
          <w:rFonts w:hint="eastAsia" w:ascii="楷体" w:hAnsi="楷体" w:eastAsia="楷体" w:cs="楷体"/>
        </w:rPr>
        <w:t>5-7</w:t>
      </w:r>
      <w:r>
        <w:rPr>
          <w:rFonts w:ascii="楷体" w:hAnsi="楷体" w:eastAsia="楷体" w:cs="楷体"/>
        </w:rPr>
        <w:t>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955925" cy="2695575"/>
            <wp:effectExtent l="19050" t="0" r="0" b="0"/>
            <wp:docPr id="100005" name="图片 100005" descr="@@@1a929de6-92d5-4612-b4c9-ac5f893d4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1a929de6-92d5-4612-b4c9-ac5f893d458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6174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352550" cy="2733675"/>
            <wp:effectExtent l="19050" t="0" r="0" b="0"/>
            <wp:docPr id="100007" name="图片 100007" descr="@@@6ccec41e-3b96-4ebd-a388-73fb84e9f2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6ccec41e-3b96-4ebd-a388-73fb84e9f21b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273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</w:t>
      </w:r>
    </w:p>
    <w:p>
      <w:pPr>
        <w:pStyle w:val="13"/>
      </w:pPr>
      <w:r>
        <w:t>5．关于蒙自市位置的叙述正确的是（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A．位于兰州市的正北方向</w:t>
      </w:r>
      <w:r>
        <w:tab/>
      </w:r>
      <w:r>
        <w:t>B．位于中纬度地区</w:t>
      </w:r>
    </w:p>
    <w:p>
      <w:pPr>
        <w:pStyle w:val="13"/>
      </w:pPr>
      <w:r>
        <w:t>C．位于我国西北地区</w:t>
      </w:r>
      <w:r>
        <w:tab/>
      </w:r>
      <w:r>
        <w:t>D．经纬度位置是23.5°N，103°E</w:t>
      </w:r>
    </w:p>
    <w:p>
      <w:pPr>
        <w:pStyle w:val="13"/>
      </w:pPr>
      <w:r>
        <w:t>6．.该摄影师拍摄到太阳经过烟囱口画面的时间是（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A．夏至日清晨</w:t>
      </w:r>
      <w:r>
        <w:tab/>
      </w:r>
      <w:r>
        <w:t>B．夏至日正午</w:t>
      </w:r>
      <w:r>
        <w:tab/>
      </w:r>
      <w:r>
        <w:t>C．冬至日清晨</w:t>
      </w:r>
      <w:r>
        <w:tab/>
      </w:r>
      <w:r>
        <w:t>D．冬至日正午</w:t>
      </w:r>
    </w:p>
    <w:p>
      <w:pPr>
        <w:pStyle w:val="13"/>
      </w:pPr>
      <w:r>
        <w:t>7．太阳直射位置在南北回归线之间来回移动，造成这种现象的原因是（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A．地球是个球体</w:t>
      </w:r>
      <w:r>
        <w:tab/>
      </w:r>
      <w:r>
        <w:t>B．地球的公转</w:t>
      </w:r>
      <w:r>
        <w:tab/>
      </w:r>
      <w:r>
        <w:t>C．海陆分布不均</w:t>
      </w:r>
      <w:r>
        <w:tab/>
      </w:r>
      <w:r>
        <w:t>D．地球的自转</w:t>
      </w:r>
    </w:p>
    <w:p>
      <w:pPr>
        <w:pStyle w:val="13"/>
      </w:pPr>
      <w:r>
        <w:rPr>
          <w:rFonts w:ascii="楷体" w:hAnsi="楷体" w:eastAsia="楷体" w:cs="楷体"/>
        </w:rPr>
        <w:t>下图为小明绘制的学校周边区域平面图。读图完成</w:t>
      </w:r>
      <w:r>
        <w:rPr>
          <w:rFonts w:hint="eastAsia" w:ascii="楷体" w:hAnsi="楷体" w:eastAsia="楷体" w:cs="楷体"/>
        </w:rPr>
        <w:t>8-10</w:t>
      </w:r>
      <w:r>
        <w:rPr>
          <w:rFonts w:ascii="楷体" w:hAnsi="楷体" w:eastAsia="楷体" w:cs="楷体"/>
        </w:rPr>
        <w:t>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790825" cy="2286000"/>
            <wp:effectExtent l="0" t="0" r="0" b="0"/>
            <wp:docPr id="100009" name="图片 100009" descr="@@@68a6dbb7-c6cb-49d8-9cc0-92fe36a89a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68a6dbb7-c6cb-49d8-9cc0-92fe36a89ab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>
      <w:pPr>
        <w:pStyle w:val="13"/>
      </w:pPr>
      <w:r>
        <w:t>8．这幅平面图中缺少的地图要素是（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A．比例尺</w:t>
      </w:r>
      <w:r>
        <w:tab/>
      </w:r>
      <w:r>
        <w:t>B．指向标</w:t>
      </w:r>
      <w:r>
        <w:tab/>
      </w:r>
      <w:r>
        <w:t>C．经纬度</w:t>
      </w:r>
      <w:r>
        <w:tab/>
      </w:r>
      <w:r>
        <w:t>D．图例</w:t>
      </w:r>
    </w:p>
    <w:p>
      <w:pPr>
        <w:pStyle w:val="13"/>
      </w:pPr>
      <w:r>
        <w:t>9．小明从学校出来，要去火车站，他的前进方向大致是（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A．北方</w:t>
      </w:r>
      <w:r>
        <w:tab/>
      </w:r>
      <w:r>
        <w:t>B．南方</w:t>
      </w:r>
      <w:r>
        <w:tab/>
      </w:r>
      <w:r>
        <w:t>C．西北方</w:t>
      </w:r>
      <w:r>
        <w:tab/>
      </w:r>
      <w:r>
        <w:t>D．东南方</w:t>
      </w:r>
    </w:p>
    <w:p>
      <w:pPr>
        <w:pStyle w:val="13"/>
      </w:pPr>
      <w:r>
        <w:t>10．图上测得学校与火车站相距2厘米，则实际距离为（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A．50米</w:t>
      </w:r>
      <w:r>
        <w:tab/>
      </w:r>
      <w:r>
        <w:t>B．150米</w:t>
      </w:r>
      <w:r>
        <w:tab/>
      </w:r>
      <w:r>
        <w:t>C．300米</w:t>
      </w:r>
      <w:r>
        <w:tab/>
      </w:r>
      <w:r>
        <w:t>D．450米</w:t>
      </w:r>
    </w:p>
    <w:p>
      <w:pPr>
        <w:pStyle w:val="13"/>
      </w:pPr>
      <w:r>
        <w:rPr>
          <w:rFonts w:ascii="楷体" w:hAnsi="楷体" w:eastAsia="楷体" w:cs="楷体"/>
        </w:rPr>
        <w:t>地理学习的重要方法之一是识图绘图能力，下图是小明根据地理课上讲解的知识绘制的某地区地形剖面图。读下图，完成</w:t>
      </w:r>
      <w:r>
        <w:rPr>
          <w:rFonts w:hint="eastAsia" w:ascii="楷体" w:hAnsi="楷体" w:eastAsia="楷体" w:cs="楷体"/>
        </w:rPr>
        <w:t>11-15</w:t>
      </w:r>
      <w:r>
        <w:rPr>
          <w:rFonts w:ascii="楷体" w:hAnsi="楷体" w:eastAsia="楷体" w:cs="楷体"/>
        </w:rPr>
        <w:t>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4276725" cy="1428750"/>
            <wp:effectExtent l="0" t="0" r="0" b="0"/>
            <wp:docPr id="100011" name="图片 100011" descr="@@@8c4c9273-f162-4603-b976-62ec9697ca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8c4c9273-f162-4603-b976-62ec9697ca5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>
      <w:pPr>
        <w:pStyle w:val="13"/>
      </w:pPr>
      <w:r>
        <w:t>11．图中A点与B点的相对高度是（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A．200米</w:t>
      </w:r>
      <w:r>
        <w:tab/>
      </w:r>
      <w:r>
        <w:t>B．800米</w:t>
      </w:r>
      <w:r>
        <w:tab/>
      </w:r>
      <w:r>
        <w:t>C．1000米</w:t>
      </w:r>
      <w:r>
        <w:tab/>
      </w:r>
      <w:r>
        <w:t>D．1200米</w:t>
      </w:r>
    </w:p>
    <w:p>
      <w:pPr>
        <w:pStyle w:val="13"/>
      </w:pPr>
      <w:r>
        <w:t>12．在分层设色地形图中，绿色代表（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A．海洋</w:t>
      </w:r>
      <w:r>
        <w:tab/>
      </w:r>
      <w:r>
        <w:t>B．冰川</w:t>
      </w:r>
      <w:r>
        <w:tab/>
      </w:r>
      <w:r>
        <w:t>C．平原</w:t>
      </w:r>
      <w:r>
        <w:tab/>
      </w:r>
      <w:r>
        <w:t>D．山地</w:t>
      </w:r>
    </w:p>
    <w:p>
      <w:pPr>
        <w:pStyle w:val="13"/>
      </w:pPr>
      <w:r>
        <w:t>13．小明绘制地形剖面图的基础是（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A．某地区行政区划图</w:t>
      </w:r>
      <w:r>
        <w:tab/>
      </w:r>
      <w:r>
        <w:t>B．某地区等高线地形图</w:t>
      </w:r>
    </w:p>
    <w:p>
      <w:pPr>
        <w:pStyle w:val="13"/>
      </w:pPr>
      <w:r>
        <w:t>C．某地区人口密度图</w:t>
      </w:r>
      <w:r>
        <w:tab/>
      </w:r>
      <w:r>
        <w:t>D．某地区城市交通图</w:t>
      </w:r>
    </w:p>
    <w:p>
      <w:pPr>
        <w:pStyle w:val="13"/>
      </w:pPr>
      <w:r>
        <w:t>14．下列关于地形剖面图的说法，不正确的是（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A．可以直观地显示某一方向上地面的起伏和坡度的陡缓</w:t>
      </w:r>
    </w:p>
    <w:p>
      <w:pPr>
        <w:pStyle w:val="13"/>
      </w:pPr>
      <w:r>
        <w:t>B．立体感强，方便学生更好理解地形</w:t>
      </w:r>
    </w:p>
    <w:p>
      <w:pPr>
        <w:pStyle w:val="13"/>
      </w:pPr>
      <w:r>
        <w:t>C．在水利工程、交通建设中应用广泛</w:t>
      </w:r>
    </w:p>
    <w:p>
      <w:pPr>
        <w:pStyle w:val="13"/>
      </w:pPr>
      <w:r>
        <w:t>D．以一定次序的颜色、色调的变化显示地势的起伏状况</w:t>
      </w:r>
    </w:p>
    <w:p>
      <w:pPr>
        <w:pStyle w:val="13"/>
      </w:pPr>
      <w:r>
        <w:t>15．图中的甲、乙、丙、丁分别对应的地形类型是（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A．高原、平原、盆地、丘陵</w:t>
      </w:r>
      <w:r>
        <w:tab/>
      </w:r>
      <w:r>
        <w:t>B．平原、高原、盆地、丘陵</w:t>
      </w:r>
    </w:p>
    <w:p>
      <w:pPr>
        <w:pStyle w:val="13"/>
      </w:pPr>
      <w:r>
        <w:t>C．高原、平原、盆地、山地</w:t>
      </w:r>
      <w:r>
        <w:tab/>
      </w:r>
      <w:r>
        <w:t>D．平原、高原、盆地、山地</w:t>
      </w:r>
    </w:p>
    <w:p>
      <w:pPr>
        <w:pStyle w:val="13"/>
      </w:pPr>
      <w:r>
        <w:rPr>
          <w:rFonts w:ascii="楷体" w:hAnsi="楷体" w:eastAsia="楷体" w:cs="楷体"/>
        </w:rPr>
        <w:t>读某地区等高线地形图（单位:米）（下图），完成</w:t>
      </w:r>
      <w:r>
        <w:rPr>
          <w:rFonts w:hint="eastAsia" w:ascii="楷体" w:hAnsi="楷体" w:eastAsia="楷体" w:cs="楷体"/>
        </w:rPr>
        <w:t>16-18</w:t>
      </w:r>
      <w:r>
        <w:rPr>
          <w:rFonts w:ascii="楷体" w:hAnsi="楷体" w:eastAsia="楷体" w:cs="楷体"/>
        </w:rPr>
        <w:t>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657475" cy="1981200"/>
            <wp:effectExtent l="0" t="0" r="0" b="0"/>
            <wp:docPr id="100013" name="图片 100013" descr="@@@14326b8b-7c87-4721-90a9-34514e88c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4326b8b-7c87-4721-90a9-34514e88c25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>
      <w:pPr>
        <w:pStyle w:val="13"/>
      </w:pPr>
      <w:r>
        <w:t>16．图中</w:t>
      </w:r>
      <w:r>
        <w:rPr>
          <w:rFonts w:hint="eastAsia" w:ascii="宋体" w:hAnsi="宋体" w:cs="宋体"/>
        </w:rPr>
        <w:t>①</w:t>
      </w:r>
      <w:r>
        <w:t>、</w:t>
      </w:r>
      <w:r>
        <w:rPr>
          <w:rFonts w:hint="eastAsia" w:ascii="宋体" w:hAnsi="宋体" w:cs="宋体"/>
        </w:rPr>
        <w:t>②</w:t>
      </w:r>
      <w:r>
        <w:t>、</w:t>
      </w:r>
      <w:r>
        <w:rPr>
          <w:rFonts w:hint="eastAsia" w:ascii="宋体" w:hAnsi="宋体" w:cs="宋体"/>
        </w:rPr>
        <w:t>③</w:t>
      </w:r>
      <w:r>
        <w:t>、</w:t>
      </w:r>
      <w:r>
        <w:rPr>
          <w:rFonts w:hint="eastAsia" w:ascii="宋体" w:hAnsi="宋体" w:cs="宋体"/>
        </w:rPr>
        <w:t>④</w:t>
      </w:r>
      <w:r>
        <w:t>分别位于（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A．鞍部、陡崖、山谷、山顶</w:t>
      </w:r>
      <w:r>
        <w:tab/>
      </w:r>
      <w:r>
        <w:t>B．山脊、山谷、鞍部、陡崖</w:t>
      </w:r>
    </w:p>
    <w:p>
      <w:pPr>
        <w:pStyle w:val="13"/>
      </w:pPr>
      <w:r>
        <w:t>C．山谷、山脊、鞍部、陡崖</w:t>
      </w:r>
      <w:r>
        <w:tab/>
      </w:r>
      <w:r>
        <w:t>D．鞍部、山谷、陡崖、山脊</w:t>
      </w:r>
    </w:p>
    <w:p>
      <w:pPr>
        <w:pStyle w:val="13"/>
      </w:pPr>
      <w:r>
        <w:t>17．图中山顶</w:t>
      </w:r>
      <w:r>
        <w:rPr>
          <w:rFonts w:hint="eastAsia" w:ascii="宋体" w:hAnsi="宋体" w:cs="宋体"/>
        </w:rPr>
        <w:t>⑤</w:t>
      </w:r>
      <w:r>
        <w:t>的海拔可能是（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A．550米</w:t>
      </w:r>
      <w:r>
        <w:tab/>
      </w:r>
      <w:r>
        <w:t>B．640米</w:t>
      </w:r>
      <w:r>
        <w:tab/>
      </w:r>
      <w:r>
        <w:t>C．740米</w:t>
      </w:r>
      <w:r>
        <w:tab/>
      </w:r>
      <w:r>
        <w:t>D．820米</w:t>
      </w:r>
    </w:p>
    <w:p>
      <w:pPr>
        <w:pStyle w:val="13"/>
      </w:pPr>
      <w:r>
        <w:t>18．图中</w:t>
      </w:r>
      <w:r>
        <w:rPr>
          <w:rFonts w:hint="eastAsia" w:ascii="宋体" w:hAnsi="宋体" w:cs="宋体"/>
        </w:rPr>
        <w:t>①</w:t>
      </w:r>
      <w:r>
        <w:t>、</w:t>
      </w:r>
      <w:r>
        <w:rPr>
          <w:rFonts w:hint="eastAsia" w:ascii="宋体" w:hAnsi="宋体" w:cs="宋体"/>
        </w:rPr>
        <w:t>②</w:t>
      </w:r>
      <w:r>
        <w:t>、</w:t>
      </w:r>
      <w:r>
        <w:rPr>
          <w:rFonts w:hint="eastAsia" w:ascii="宋体" w:hAnsi="宋体" w:cs="宋体"/>
        </w:rPr>
        <w:t>③</w:t>
      </w:r>
      <w:r>
        <w:t>、</w:t>
      </w:r>
      <w:r>
        <w:rPr>
          <w:rFonts w:hint="eastAsia" w:ascii="宋体" w:hAnsi="宋体" w:cs="宋体"/>
        </w:rPr>
        <w:t>④</w:t>
      </w:r>
      <w:r>
        <w:t>，坡度最大的是（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>
      <w:pPr>
        <w:pStyle w:val="13"/>
      </w:pPr>
      <w:r>
        <w:t>A．</w:t>
      </w:r>
      <w:r>
        <w:rPr>
          <w:rFonts w:hint="eastAsia" w:ascii="宋体" w:hAnsi="宋体" w:cs="宋体"/>
        </w:rPr>
        <w:t>①</w:t>
      </w:r>
      <w:r>
        <w:tab/>
      </w:r>
      <w:r>
        <w:t>B．</w:t>
      </w:r>
      <w:r>
        <w:rPr>
          <w:rFonts w:hint="eastAsia" w:ascii="宋体" w:hAnsi="宋体" w:cs="宋体"/>
        </w:rPr>
        <w:t>②</w:t>
      </w:r>
      <w:r>
        <w:tab/>
      </w:r>
      <w:r>
        <w:t>C．</w:t>
      </w:r>
      <w:r>
        <w:rPr>
          <w:rFonts w:hint="eastAsia" w:ascii="宋体" w:hAnsi="宋体" w:cs="宋体"/>
        </w:rPr>
        <w:t>③</w:t>
      </w:r>
      <w:r>
        <w:tab/>
      </w:r>
      <w:r>
        <w:t>D．</w:t>
      </w:r>
      <w:r>
        <w:rPr>
          <w:rFonts w:hint="eastAsia" w:ascii="宋体" w:hAnsi="宋体" w:cs="宋体"/>
        </w:rPr>
        <w:t>④</w:t>
      </w:r>
    </w:p>
    <w:p>
      <w:pPr>
        <w:pStyle w:val="13"/>
        <w:rPr>
          <w:rFonts w:cs="黑体"/>
          <w:sz w:val="30"/>
        </w:rPr>
      </w:pPr>
    </w:p>
    <w:p>
      <w:pPr>
        <w:pStyle w:val="13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二、解答题</w:t>
      </w:r>
      <w:r>
        <w:rPr>
          <w:rFonts w:hint="eastAsia" w:ascii="宋体" w:hAnsi="宋体" w:cs="宋体"/>
          <w:b/>
        </w:rPr>
        <w:t>（共3大题）</w:t>
      </w:r>
    </w:p>
    <w:p>
      <w:pPr>
        <w:pStyle w:val="13"/>
      </w:pPr>
      <w:r>
        <w:t>19．读经纬网图（下图），回答相关问题。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724025" cy="1379220"/>
            <wp:effectExtent l="19050" t="0" r="9525" b="0"/>
            <wp:docPr id="100015" name="图片 100015" descr="@@@2a8396651c084feabf30f1119d5b92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2a8396651c084feabf30f1119d5b926f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</w:pPr>
      <w:r>
        <w:t>(1)图中A点在C点的</w:t>
      </w:r>
      <w:r>
        <w:rPr>
          <w:rFonts w:eastAsia="Times New Roman"/>
          <w:u w:val="single"/>
        </w:rPr>
        <w:t xml:space="preserve">     </w:t>
      </w:r>
      <w:r>
        <w:t>方向，B点在D点的</w:t>
      </w:r>
      <w:r>
        <w:rPr>
          <w:rFonts w:eastAsia="Times New Roman"/>
          <w:u w:val="single"/>
        </w:rPr>
        <w:t xml:space="preserve">     </w:t>
      </w:r>
      <w:r>
        <w:t>方向。</w:t>
      </w:r>
    </w:p>
    <w:p>
      <w:pPr>
        <w:pStyle w:val="13"/>
      </w:pPr>
      <w:r>
        <w:t>(2)图中C点的经纬度分别是</w:t>
      </w:r>
      <w:r>
        <w:rPr>
          <w:rFonts w:eastAsia="Times New Roman"/>
          <w:u w:val="single"/>
        </w:rPr>
        <w:t xml:space="preserve">     </w:t>
      </w:r>
      <w:r>
        <w:t>，</w:t>
      </w:r>
      <w:r>
        <w:rPr>
          <w:rFonts w:eastAsia="Times New Roman"/>
          <w:u w:val="single"/>
        </w:rPr>
        <w:t xml:space="preserve">     </w:t>
      </w:r>
      <w:r>
        <w:t>。</w:t>
      </w:r>
    </w:p>
    <w:p>
      <w:pPr>
        <w:pStyle w:val="13"/>
      </w:pPr>
      <w:r>
        <w:t>(3)图中A、C两点，位于东、西半球的</w:t>
      </w:r>
      <w:r>
        <w:rPr>
          <w:rFonts w:eastAsia="Times New Roman"/>
          <w:u w:val="single"/>
        </w:rPr>
        <w:t xml:space="preserve">     </w:t>
      </w:r>
      <w:r>
        <w:t>半球，D点位于东、西半球的</w:t>
      </w:r>
      <w:r>
        <w:rPr>
          <w:rFonts w:eastAsia="Times New Roman"/>
          <w:u w:val="single"/>
        </w:rPr>
        <w:t xml:space="preserve">     </w:t>
      </w:r>
      <w:r>
        <w:t>半球。</w:t>
      </w:r>
    </w:p>
    <w:p>
      <w:pPr>
        <w:pStyle w:val="13"/>
      </w:pPr>
      <w:r>
        <w:t>(4)图中A、C两点，位于高纬度的是</w:t>
      </w:r>
      <w:r>
        <w:rPr>
          <w:rFonts w:eastAsia="Times New Roman"/>
          <w:u w:val="single"/>
        </w:rPr>
        <w:t xml:space="preserve">     </w:t>
      </w:r>
      <w:r>
        <w:t>，位于中纬度的是</w:t>
      </w:r>
      <w:r>
        <w:rPr>
          <w:rFonts w:eastAsia="Times New Roman"/>
          <w:u w:val="single"/>
        </w:rPr>
        <w:t xml:space="preserve">     </w:t>
      </w:r>
      <w:r>
        <w:t>。</w:t>
      </w:r>
    </w:p>
    <w:p>
      <w:pPr>
        <w:pStyle w:val="13"/>
      </w:pPr>
      <w:r>
        <w:t>20．读“某区域经纬网图”(图甲)和“地球公转示意图”(图乙),完成下列问题。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597150" cy="1704975"/>
            <wp:effectExtent l="19050" t="0" r="0" b="0"/>
            <wp:docPr id="100017" name="图片 100017" descr="@@@35b82ba8-1a56-4e3c-8c21-eb11a9a7b0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35b82ba8-1a56-4e3c-8c21-eb11a9a7b09d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3404" cy="1708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 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095500" cy="1557655"/>
            <wp:effectExtent l="19050" t="0" r="0" b="0"/>
            <wp:docPr id="100019" name="图片 100019" descr="@@@aa9d2af3-c690-4d9a-8333-cf1a2ba08c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aa9d2af3-c690-4d9a-8333-cf1a2ba08c9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9809" cy="1561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>
      <w:pPr>
        <w:pStyle w:val="13"/>
      </w:pPr>
      <w:r>
        <w:t>(1)A点的经纬度是</w:t>
      </w:r>
      <w:r>
        <w:rPr>
          <w:rFonts w:eastAsia="Times New Roman"/>
          <w:u w:val="single"/>
        </w:rPr>
        <w:t xml:space="preserve">      </w:t>
      </w:r>
      <w:r>
        <w:t>,该点一年中有</w:t>
      </w:r>
      <w:r>
        <w:rPr>
          <w:rFonts w:eastAsia="Times New Roman"/>
          <w:u w:val="single"/>
        </w:rPr>
        <w:t xml:space="preserve">       </w:t>
      </w:r>
      <w:r>
        <w:t>次太阳直射现象。</w:t>
      </w:r>
    </w:p>
    <w:p>
      <w:pPr>
        <w:pStyle w:val="13"/>
      </w:pPr>
      <w:r>
        <w:t>(2)B点在A点的</w:t>
      </w:r>
      <w:r>
        <w:rPr>
          <w:rFonts w:eastAsia="Times New Roman"/>
          <w:u w:val="single"/>
        </w:rPr>
        <w:t xml:space="preserve">      </w:t>
      </w:r>
      <w:r>
        <w:t>方向，B点位于五带中的</w:t>
      </w:r>
      <w:r>
        <w:rPr>
          <w:rFonts w:eastAsia="Times New Roman"/>
          <w:u w:val="single"/>
        </w:rPr>
        <w:t xml:space="preserve">       </w:t>
      </w:r>
      <w:r>
        <w:t>带。</w:t>
      </w:r>
    </w:p>
    <w:p>
      <w:pPr>
        <w:pStyle w:val="13"/>
      </w:pPr>
      <w:r>
        <w:t>(3)当太阳直射A点时,地球位于公转轨道示意图上的</w:t>
      </w:r>
      <w:r>
        <w:rPr>
          <w:rFonts w:eastAsia="Times New Roman"/>
          <w:u w:val="single"/>
        </w:rPr>
        <w:t xml:space="preserve">      </w:t>
      </w:r>
      <w:r>
        <w:t>处。此时北极圈以北的区域出现</w:t>
      </w:r>
      <w:r>
        <w:rPr>
          <w:rFonts w:eastAsia="Times New Roman"/>
          <w:u w:val="single"/>
        </w:rPr>
        <w:t xml:space="preserve">      </w:t>
      </w:r>
      <w:r>
        <w:t>（填极昼或极夜）现象。</w:t>
      </w:r>
    </w:p>
    <w:p>
      <w:pPr>
        <w:pStyle w:val="13"/>
      </w:pPr>
      <w:r>
        <w:t>(4)地球由公转轨道的</w:t>
      </w:r>
      <w:r>
        <w:rPr>
          <w:rFonts w:hint="eastAsia" w:ascii="宋体" w:hAnsi="宋体" w:cs="宋体"/>
        </w:rPr>
        <w:t>①</w:t>
      </w:r>
      <w:r>
        <w:t>处向</w:t>
      </w:r>
      <w:r>
        <w:rPr>
          <w:rFonts w:hint="eastAsia" w:ascii="宋体" w:hAnsi="宋体" w:cs="宋体"/>
        </w:rPr>
        <w:t>②</w:t>
      </w:r>
      <w:r>
        <w:t>处运动过程中,北京市（116°E,40°N）的白昼将变</w:t>
      </w:r>
      <w:r>
        <w:rPr>
          <w:rFonts w:eastAsia="Times New Roman"/>
          <w:u w:val="single"/>
        </w:rPr>
        <w:t xml:space="preserve">      </w:t>
      </w:r>
      <w:r>
        <w:t>(填“长”或“短”)。</w:t>
      </w:r>
    </w:p>
    <w:p>
      <w:pPr>
        <w:pStyle w:val="13"/>
      </w:pPr>
      <w:r>
        <w:t>(5)在乙图地球公转示意图中，当地球公转到</w:t>
      </w:r>
      <w:r>
        <w:rPr>
          <w:rFonts w:hint="eastAsia" w:ascii="宋体" w:hAnsi="宋体" w:cs="宋体"/>
        </w:rPr>
        <w:t>④</w:t>
      </w:r>
      <w:r>
        <w:t>位置时，南半球处于</w:t>
      </w:r>
      <w:r>
        <w:rPr>
          <w:rFonts w:eastAsia="Times New Roman"/>
          <w:u w:val="single"/>
        </w:rPr>
        <w:t xml:space="preserve">      </w:t>
      </w:r>
      <w:r>
        <w:t>季。</w:t>
      </w:r>
    </w:p>
    <w:p>
      <w:pPr>
        <w:pStyle w:val="13"/>
      </w:pPr>
      <w:r>
        <w:t>(6)我国国庆节时，此时地球公转到的位置最接近图乙中的</w:t>
      </w:r>
      <w:r>
        <w:rPr>
          <w:rFonts w:eastAsia="Times New Roman"/>
          <w:u w:val="single"/>
        </w:rPr>
        <w:t xml:space="preserve">      </w:t>
      </w:r>
      <w:r>
        <w:t xml:space="preserve"> （填序号）处。</w:t>
      </w:r>
    </w:p>
    <w:p>
      <w:pPr>
        <w:pStyle w:val="13"/>
      </w:pPr>
      <w:r>
        <w:t>21．阅读材料，回答下面问题。</w:t>
      </w:r>
    </w:p>
    <w:p>
      <w:pPr>
        <w:pStyle w:val="13"/>
      </w:pPr>
      <w:r>
        <w:rPr>
          <w:rFonts w:ascii="楷体" w:hAnsi="楷体" w:eastAsia="楷体" w:cs="楷体"/>
        </w:rPr>
        <w:t>充分利用当地自然环境，因地制宜，发展经济，既要金山银山又要绿水青山。做到可持续发展，是我国经济建设的主题。下图为某乡镇等高线地形图，读图完成下列各题。</w:t>
      </w:r>
    </w:p>
    <w:p>
      <w:pPr>
        <w:pStyle w:val="13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790825" cy="1981200"/>
            <wp:effectExtent l="0" t="0" r="0" b="0"/>
            <wp:docPr id="100021" name="图片 100021" descr="@@@041295c6-5b9e-499f-8c07-5428c4646f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041295c6-5b9e-499f-8c07-5428c4646fc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>
      <w:pPr>
        <w:pStyle w:val="13"/>
      </w:pPr>
      <w:r>
        <w:t>(1)图中最高山峰的海拔是</w:t>
      </w:r>
      <w:r>
        <w:rPr>
          <w:rFonts w:eastAsia="Times New Roman"/>
          <w:u w:val="single"/>
        </w:rPr>
        <w:t xml:space="preserve">    </w:t>
      </w:r>
      <w:r>
        <w:t>米。</w:t>
      </w:r>
    </w:p>
    <w:p>
      <w:pPr>
        <w:pStyle w:val="13"/>
      </w:pPr>
      <w:r>
        <w:t>(2)写出地形部位名称A：</w:t>
      </w:r>
      <w:r>
        <w:rPr>
          <w:rFonts w:eastAsia="Times New Roman"/>
          <w:u w:val="single"/>
        </w:rPr>
        <w:t xml:space="preserve">    </w:t>
      </w:r>
      <w:r>
        <w:t>。</w:t>
      </w:r>
    </w:p>
    <w:p>
      <w:pPr>
        <w:pStyle w:val="13"/>
      </w:pPr>
      <w:r>
        <w:t>(3)李庄和吴庄图上距离约为1.2厘米，则实地距离为</w:t>
      </w:r>
      <w:r>
        <w:rPr>
          <w:rFonts w:eastAsia="Times New Roman"/>
          <w:u w:val="single"/>
        </w:rPr>
        <w:t xml:space="preserve">    </w:t>
      </w:r>
      <w:r>
        <w:t>千米。</w:t>
      </w:r>
    </w:p>
    <w:p>
      <w:pPr>
        <w:pStyle w:val="13"/>
      </w:pPr>
      <w:r>
        <w:t>(4)为了不妨碍地面交通，高速铁路基本上采用修建高架桥和隧道的形式。图中高速铁路的走向是</w:t>
      </w:r>
      <w:r>
        <w:rPr>
          <w:rFonts w:eastAsia="Times New Roman"/>
          <w:u w:val="single"/>
        </w:rPr>
        <w:t xml:space="preserve">    </w:t>
      </w:r>
      <w:r>
        <w:t>，D、E两处需要修建隧道的是</w:t>
      </w:r>
      <w:r>
        <w:rPr>
          <w:rFonts w:eastAsia="Times New Roman"/>
          <w:u w:val="single"/>
        </w:rPr>
        <w:t xml:space="preserve">    </w:t>
      </w:r>
      <w:r>
        <w:t>。</w:t>
      </w:r>
    </w:p>
    <w:p>
      <w:pPr>
        <w:pStyle w:val="13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pStyle w:val="13"/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参考答案</w:t>
      </w:r>
    </w:p>
    <w:p>
      <w:pPr>
        <w:pStyle w:val="13"/>
        <w:rPr>
          <w:rFonts w:hint="eastAsia"/>
        </w:rPr>
      </w:pPr>
      <w:r>
        <w:rPr>
          <w:rFonts w:hint="eastAsia"/>
        </w:rPr>
        <w:t xml:space="preserve">1-18 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947"/>
        <w:gridCol w:w="947"/>
        <w:gridCol w:w="947"/>
        <w:gridCol w:w="948"/>
        <w:gridCol w:w="948"/>
        <w:gridCol w:w="948"/>
        <w:gridCol w:w="948"/>
        <w:gridCol w:w="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B</w:t>
            </w:r>
          </w:p>
        </w:tc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C</w:t>
            </w:r>
          </w:p>
        </w:tc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A</w:t>
            </w:r>
          </w:p>
        </w:tc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C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D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B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B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D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C</w:t>
            </w:r>
          </w:p>
        </w:tc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B</w:t>
            </w:r>
          </w:p>
        </w:tc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C</w:t>
            </w:r>
          </w:p>
        </w:tc>
        <w:tc>
          <w:tcPr>
            <w:tcW w:w="947" w:type="dxa"/>
          </w:tcPr>
          <w:p>
            <w:pPr>
              <w:pStyle w:val="13"/>
            </w:pPr>
            <w:r>
              <w:rPr>
                <w:rFonts w:hint="eastAsia"/>
              </w:rPr>
              <w:t>B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D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D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B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C</w:t>
            </w:r>
          </w:p>
        </w:tc>
        <w:tc>
          <w:tcPr>
            <w:tcW w:w="948" w:type="dxa"/>
          </w:tcPr>
          <w:p>
            <w:pPr>
              <w:pStyle w:val="13"/>
            </w:pPr>
            <w:r>
              <w:rPr>
                <w:rFonts w:hint="eastAsia"/>
              </w:rPr>
              <w:t>D</w:t>
            </w:r>
          </w:p>
        </w:tc>
      </w:tr>
    </w:tbl>
    <w:p>
      <w:pPr>
        <w:pStyle w:val="13"/>
      </w:pPr>
    </w:p>
    <w:p>
      <w:pPr>
        <w:pStyle w:val="13"/>
      </w:pPr>
      <w:r>
        <w:t>19．(1)     正南     正西</w:t>
      </w:r>
    </w:p>
    <w:p>
      <w:pPr>
        <w:pStyle w:val="13"/>
      </w:pPr>
      <w:r>
        <w:t>(2)     150°E     50°S</w:t>
      </w:r>
    </w:p>
    <w:p>
      <w:pPr>
        <w:pStyle w:val="13"/>
      </w:pPr>
      <w:r>
        <w:t>(3)     东     西</w:t>
      </w:r>
    </w:p>
    <w:p>
      <w:pPr>
        <w:pStyle w:val="13"/>
      </w:pPr>
      <w:r>
        <w:t>(4)     A     C</w:t>
      </w:r>
    </w:p>
    <w:p>
      <w:pPr>
        <w:pStyle w:val="13"/>
      </w:pPr>
    </w:p>
    <w:p>
      <w:pPr>
        <w:pStyle w:val="13"/>
      </w:pPr>
      <w:r>
        <w:t>20．(1)     90°E，23.5°N     1</w:t>
      </w:r>
    </w:p>
    <w:p>
      <w:pPr>
        <w:pStyle w:val="13"/>
      </w:pPr>
      <w:r>
        <w:t>(2)     东南     热</w:t>
      </w:r>
    </w:p>
    <w:p>
      <w:pPr>
        <w:pStyle w:val="13"/>
      </w:pPr>
      <w:r>
        <w:t xml:space="preserve">(3)     </w:t>
      </w:r>
      <w:r>
        <w:rPr>
          <w:rFonts w:hint="eastAsia" w:ascii="宋体" w:hAnsi="宋体" w:cs="宋体"/>
        </w:rPr>
        <w:t>②</w:t>
      </w:r>
      <w:r>
        <w:t xml:space="preserve">     极昼</w:t>
      </w:r>
    </w:p>
    <w:p>
      <w:pPr>
        <w:pStyle w:val="13"/>
      </w:pPr>
      <w:r>
        <w:t>(4)长</w:t>
      </w:r>
    </w:p>
    <w:p>
      <w:pPr>
        <w:pStyle w:val="13"/>
      </w:pPr>
      <w:r>
        <w:t>(5)夏</w:t>
      </w:r>
    </w:p>
    <w:p>
      <w:pPr>
        <w:pStyle w:val="13"/>
      </w:pPr>
      <w:r>
        <w:t>(6)</w:t>
      </w:r>
      <w:r>
        <w:rPr>
          <w:rFonts w:hint="eastAsia" w:ascii="宋体" w:hAnsi="宋体" w:cs="宋体"/>
        </w:rPr>
        <w:t>③</w:t>
      </w:r>
    </w:p>
    <w:p>
      <w:pPr>
        <w:pStyle w:val="13"/>
      </w:pPr>
    </w:p>
    <w:p>
      <w:pPr>
        <w:pStyle w:val="13"/>
      </w:pPr>
      <w:r>
        <w:t>21．(1)663米</w:t>
      </w:r>
    </w:p>
    <w:p>
      <w:pPr>
        <w:pStyle w:val="13"/>
      </w:pPr>
      <w:r>
        <w:t>(2)鞍部</w:t>
      </w:r>
    </w:p>
    <w:p>
      <w:pPr>
        <w:pStyle w:val="13"/>
      </w:pPr>
      <w:r>
        <w:t>(3)2.4千米</w:t>
      </w:r>
    </w:p>
    <w:p>
      <w:pPr>
        <w:pStyle w:val="13"/>
      </w:pPr>
      <w:r>
        <w:t>(4)     东北—西南     D</w:t>
      </w:r>
    </w:p>
    <w:p>
      <w:pPr>
        <w:pStyle w:val="13"/>
      </w:pPr>
    </w:p>
    <w:p>
      <w:pPr>
        <w:pStyle w:val="13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4E0757"/>
    <w:rsid w:val="0064153B"/>
    <w:rsid w:val="006B16C5"/>
    <w:rsid w:val="00776133"/>
    <w:rsid w:val="00855687"/>
    <w:rsid w:val="008C07DE"/>
    <w:rsid w:val="009E611B"/>
    <w:rsid w:val="009F46FE"/>
    <w:rsid w:val="00A30CCE"/>
    <w:rsid w:val="00AC3E9C"/>
    <w:rsid w:val="00BC4F14"/>
    <w:rsid w:val="00BC62FB"/>
    <w:rsid w:val="00BF535F"/>
    <w:rsid w:val="00C02FC6"/>
    <w:rsid w:val="00C806B0"/>
    <w:rsid w:val="00D11F48"/>
    <w:rsid w:val="00E268C0"/>
    <w:rsid w:val="00E476EE"/>
    <w:rsid w:val="00EF035E"/>
    <w:rsid w:val="00F1168B"/>
    <w:rsid w:val="00FA429B"/>
    <w:rsid w:val="6A26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1">
    <w:name w:val="paperTitle"/>
    <w:basedOn w:val="1"/>
    <w:qFormat/>
    <w:uiPriority w:val="99"/>
    <w:pPr>
      <w:spacing w:beforeLines="50"/>
      <w:jc w:val="center"/>
    </w:pPr>
    <w:rPr>
      <w:rFonts w:ascii="Calibri" w:hAnsi="Calibri" w:cstheme="minorBidi"/>
      <w:b/>
      <w:bCs/>
      <w:sz w:val="30"/>
      <w:szCs w:val="30"/>
    </w:rPr>
  </w:style>
  <w:style w:type="paragraph" w:customStyle="1" w:styleId="12">
    <w:name w:val="paperStat"/>
    <w:basedOn w:val="1"/>
    <w:qFormat/>
    <w:uiPriority w:val="99"/>
    <w:pPr>
      <w:jc w:val="center"/>
    </w:pPr>
    <w:rPr>
      <w:rFonts w:ascii="Calibri" w:hAnsi="Calibri" w:cstheme="minorBidi"/>
      <w:sz w:val="20"/>
      <w:szCs w:val="21"/>
    </w:rPr>
  </w:style>
  <w:style w:type="paragraph" w:styleId="1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52D41-13E5-4656-8E70-4FF3DE5CFA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368</Words>
  <Characters>2102</Characters>
  <Lines>17</Lines>
  <Paragraphs>4</Paragraphs>
  <TotalTime>10</TotalTime>
  <ScaleCrop>false</ScaleCrop>
  <LinksUpToDate>false</LinksUpToDate>
  <CharactersWithSpaces>2466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2023-08-18T09:13:40Z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